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B1" w:rsidRPr="00503B17" w:rsidRDefault="00D00EB1" w:rsidP="00D00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B17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 «</w:t>
      </w:r>
      <w:proofErr w:type="spellStart"/>
      <w:r w:rsidRPr="00503B17">
        <w:rPr>
          <w:rFonts w:ascii="Times New Roman" w:hAnsi="Times New Roman"/>
          <w:sz w:val="24"/>
          <w:szCs w:val="24"/>
        </w:rPr>
        <w:t>Тимофеевская</w:t>
      </w:r>
      <w:proofErr w:type="spellEnd"/>
      <w:r w:rsidRPr="00503B17">
        <w:rPr>
          <w:rFonts w:ascii="Times New Roman" w:hAnsi="Times New Roman"/>
          <w:sz w:val="24"/>
          <w:szCs w:val="24"/>
        </w:rPr>
        <w:t xml:space="preserve"> начальная общеобразовательная школа»</w:t>
      </w:r>
    </w:p>
    <w:p w:rsidR="00D00EB1" w:rsidRPr="00503B17" w:rsidRDefault="00D00EB1" w:rsidP="00D00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EB1" w:rsidRPr="00503B17" w:rsidRDefault="00D00EB1" w:rsidP="00D00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B17">
        <w:rPr>
          <w:rFonts w:ascii="Times New Roman" w:hAnsi="Times New Roman"/>
          <w:sz w:val="24"/>
          <w:szCs w:val="24"/>
        </w:rPr>
        <w:t>Приказ</w:t>
      </w:r>
    </w:p>
    <w:p w:rsidR="00D00EB1" w:rsidRPr="00503B17" w:rsidRDefault="00D00EB1" w:rsidP="00D00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EB1" w:rsidRPr="00503B17" w:rsidRDefault="00D00EB1" w:rsidP="00D00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01.09.2021</w:t>
      </w:r>
      <w:r w:rsidRPr="00503B17">
        <w:rPr>
          <w:rFonts w:ascii="Times New Roman" w:hAnsi="Times New Roman"/>
          <w:sz w:val="24"/>
          <w:szCs w:val="24"/>
        </w:rPr>
        <w:t xml:space="preserve"> г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28</w:t>
      </w:r>
      <w:r w:rsidRPr="00503B17">
        <w:rPr>
          <w:rFonts w:ascii="Times New Roman" w:hAnsi="Times New Roman"/>
          <w:sz w:val="24"/>
          <w:szCs w:val="24"/>
        </w:rPr>
        <w:t>-д</w:t>
      </w:r>
    </w:p>
    <w:p w:rsidR="00D00EB1" w:rsidRPr="00503B17" w:rsidRDefault="00D00EB1" w:rsidP="00D00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EB1" w:rsidRDefault="00D00EB1" w:rsidP="00D00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B17">
        <w:rPr>
          <w:rFonts w:ascii="Times New Roman" w:hAnsi="Times New Roman"/>
          <w:sz w:val="24"/>
          <w:szCs w:val="24"/>
        </w:rPr>
        <w:t>Об утверждении  перечня                                                                                                учебников,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17">
        <w:rPr>
          <w:rFonts w:ascii="Times New Roman" w:hAnsi="Times New Roman"/>
          <w:sz w:val="24"/>
          <w:szCs w:val="24"/>
        </w:rPr>
        <w:t>используемых в о</w:t>
      </w:r>
      <w:r>
        <w:rPr>
          <w:rFonts w:ascii="Times New Roman" w:hAnsi="Times New Roman"/>
          <w:sz w:val="24"/>
          <w:szCs w:val="24"/>
        </w:rPr>
        <w:t>бразовательном процессе  в  2021/2022</w:t>
      </w:r>
      <w:r w:rsidRPr="00503B17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00EB1" w:rsidRDefault="00D00EB1" w:rsidP="00D00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EB1" w:rsidRPr="00503B17" w:rsidRDefault="00D00EB1" w:rsidP="00D00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EB1" w:rsidRPr="00503B17" w:rsidRDefault="00D00EB1" w:rsidP="00D00EB1">
      <w:pPr>
        <w:jc w:val="both"/>
        <w:rPr>
          <w:rFonts w:ascii="Times New Roman" w:hAnsi="Times New Roman"/>
          <w:sz w:val="24"/>
          <w:szCs w:val="24"/>
        </w:rPr>
      </w:pPr>
      <w:r w:rsidRPr="00503B17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Pr="00503B17">
        <w:rPr>
          <w:rFonts w:ascii="Times New Roman" w:hAnsi="Times New Roman"/>
          <w:sz w:val="24"/>
          <w:szCs w:val="24"/>
        </w:rPr>
        <w:t xml:space="preserve">Федерального закона от 29.12.2012  N 273-ФЗ (ред. от 13.07.2015) "Об образовании в Российской Федерации" </w:t>
      </w:r>
      <w:r w:rsidRPr="00503B17">
        <w:rPr>
          <w:rFonts w:ascii="Times New Roman" w:hAnsi="Times New Roman"/>
          <w:bCs/>
          <w:sz w:val="24"/>
          <w:szCs w:val="24"/>
        </w:rPr>
        <w:t xml:space="preserve">пункта 4, статьи 18, о </w:t>
      </w:r>
      <w:r w:rsidRPr="00503B17">
        <w:rPr>
          <w:rFonts w:ascii="Times New Roman" w:hAnsi="Times New Roman"/>
          <w:sz w:val="24"/>
          <w:szCs w:val="24"/>
        </w:rPr>
        <w:t>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п</w:t>
      </w:r>
      <w:r w:rsidRPr="00503B17">
        <w:rPr>
          <w:rFonts w:ascii="Times New Roman" w:hAnsi="Times New Roman"/>
          <w:bCs/>
          <w:sz w:val="24"/>
          <w:szCs w:val="24"/>
        </w:rPr>
        <w:t xml:space="preserve">риказа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  <w:hyperlink w:history="1">
        <w:r w:rsidRPr="00503B17">
          <w:rPr>
            <w:rFonts w:ascii="Times New Roman" w:hAnsi="Times New Roman"/>
            <w:sz w:val="24"/>
            <w:szCs w:val="24"/>
          </w:rPr>
          <w:t xml:space="preserve">приказов  Министерства образования и науки РФ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утвержденных приказами Министерства образования и науки Российской Федерации от 31.03.2014 г. № 253, от 08.06.2015г. </w:t>
        </w:r>
      </w:hyperlink>
      <w:r w:rsidRPr="00503B17">
        <w:rPr>
          <w:rFonts w:ascii="Times New Roman" w:hAnsi="Times New Roman"/>
          <w:sz w:val="24"/>
          <w:szCs w:val="24"/>
        </w:rPr>
        <w:t xml:space="preserve">№ 576; от 14.08.2015 г. № 825; от 28.12.2015 г. № 1529; от 26.01.2016 г. № 38; от 21.04. 2016 г. № 459, от 29.12.2016 г. № 1677, от 08.06.2017 г № 535, от 20.06.2017 г № 581, от 05.07.2017 г № 629, </w:t>
      </w:r>
      <w:r>
        <w:rPr>
          <w:rFonts w:ascii="Times New Roman" w:hAnsi="Times New Roman"/>
          <w:sz w:val="24"/>
          <w:szCs w:val="24"/>
        </w:rPr>
        <w:t xml:space="preserve">от 20 мая 2020 г № 254, </w:t>
      </w:r>
      <w:r w:rsidRPr="00503B17">
        <w:rPr>
          <w:rFonts w:ascii="Times New Roman" w:hAnsi="Times New Roman"/>
          <w:sz w:val="24"/>
          <w:szCs w:val="24"/>
        </w:rPr>
        <w:t>с целью своевременной подготовки к новому учебному году,  в соответствии с образовательной программой школы</w:t>
      </w:r>
    </w:p>
    <w:p w:rsidR="00D00EB1" w:rsidRPr="00503B17" w:rsidRDefault="00D00EB1" w:rsidP="00D00EB1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D00EB1" w:rsidRPr="00503B17" w:rsidRDefault="00D00EB1" w:rsidP="00D00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B17">
        <w:rPr>
          <w:rFonts w:ascii="Times New Roman" w:hAnsi="Times New Roman"/>
          <w:sz w:val="24"/>
          <w:szCs w:val="24"/>
        </w:rPr>
        <w:t>ПРИКАЗЫВАЮ:</w:t>
      </w:r>
    </w:p>
    <w:p w:rsidR="00D00EB1" w:rsidRPr="00503B17" w:rsidRDefault="00D00EB1" w:rsidP="00D00EB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3B17">
        <w:rPr>
          <w:rFonts w:ascii="Times New Roman" w:hAnsi="Times New Roman"/>
          <w:sz w:val="24"/>
          <w:szCs w:val="24"/>
        </w:rPr>
        <w:t>Утвердить следующий перечень учебников для организации учебного процесса в</w:t>
      </w:r>
      <w:r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Тимофеевская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НОШ» в  2021-2022</w:t>
      </w:r>
      <w:r w:rsidRPr="00503B17">
        <w:rPr>
          <w:rFonts w:ascii="Times New Roman" w:hAnsi="Times New Roman"/>
          <w:sz w:val="24"/>
          <w:szCs w:val="24"/>
        </w:rPr>
        <w:t xml:space="preserve"> учебном  году:</w:t>
      </w:r>
    </w:p>
    <w:p w:rsidR="00D00EB1" w:rsidRDefault="00D00EB1" w:rsidP="00D00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4885"/>
        <w:gridCol w:w="829"/>
        <w:gridCol w:w="2227"/>
      </w:tblGrid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3B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3B17">
              <w:rPr>
                <w:rFonts w:ascii="Times New Roman" w:hAnsi="Times New Roman"/>
                <w:sz w:val="24"/>
                <w:szCs w:val="24"/>
              </w:rPr>
              <w:t>/п федерального перечня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Авторы, наименование учебника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1.1.1.1.4.1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В.Г. Горецкий</w:t>
            </w:r>
            <w:proofErr w:type="gramStart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В.А. Кирюшкин, Л.А. Виноградская        Азбука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1.1.1.1.4.2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1.1.1.1.4.3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 Русский язык,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1.1.1.1.4.4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 Русский язык,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1.1.1.1.4.5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 Русский язык,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1.1.1.2.4.1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, В.Г. Горецкий  </w:t>
            </w:r>
            <w:r w:rsidRPr="00503B1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чтение,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555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lastRenderedPageBreak/>
              <w:t>1.1.1.2.4.2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>, В.Г. Горецкий  Литературное чтение,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58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1.1.1.2.4.3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>, В.Г. Горецкий  Литературное чтение,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D00EB1" w:rsidRPr="00503B17" w:rsidTr="0013129F">
        <w:trPr>
          <w:trHeight w:val="58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1.1.1.2.4.4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>, В.Г. Горецкий  Литературное чтение,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D00EB1" w:rsidRPr="00503B17" w:rsidTr="0013129F">
        <w:trPr>
          <w:trHeight w:val="58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1.1.1.3.7.1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Кузовлёв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proofErr w:type="gramStart"/>
            <w:r w:rsidRPr="00503B1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  <w:p w:rsidR="00D00EB1" w:rsidRPr="00503B17" w:rsidRDefault="00D00EB1" w:rsidP="00131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Английский язык 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D00EB1" w:rsidRPr="00503B17" w:rsidTr="0013129F">
        <w:trPr>
          <w:trHeight w:val="58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1.1.1.3.7.2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Кузовлёв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В.П.,Лапа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Н.М. </w:t>
            </w:r>
          </w:p>
          <w:p w:rsidR="00D00EB1" w:rsidRPr="00503B17" w:rsidRDefault="00D00EB1" w:rsidP="00131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D00EB1" w:rsidRPr="00503B17" w:rsidTr="0013129F">
        <w:trPr>
          <w:trHeight w:val="58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1.1.1.3.7.3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Кузовлёв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В.П.,Лапа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Н.М. </w:t>
            </w:r>
          </w:p>
          <w:p w:rsidR="00D00EB1" w:rsidRPr="00503B17" w:rsidRDefault="00D00EB1" w:rsidP="00131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D00EB1" w:rsidRPr="00503B17" w:rsidTr="0013129F">
        <w:trPr>
          <w:trHeight w:val="36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1.1.2.1.8.1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 Математика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6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1.1.2.1.8.2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 Математика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6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1.1.2.1.8.3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 Математика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6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1.1.2.1.8.4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М.А., Бельтюкова Г.В. и др. Математика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6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1.1.3.1.3.1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Плешаков А.А. Окружающий мир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6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1.1.3.1.3.2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Плешаков А.А. Окружающий мир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6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1.1.3.1.3.3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Плешаков А.А. Окружающий мир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6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1.1.3.1.3.4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Плешаков А.А. Окружающий мир в 2-х частях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6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1.1.5.1.6.1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6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1.1.5.1.6.2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Е.И.,  Изобразительное искусство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6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1.1.5.1.6.3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Л.А.  Изобразительное искусство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67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1.1.5.1.6.4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Л.А.  Изобразительное искусство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49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1.1.1.3.7.1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Кузовлёв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В.П.,Лапа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Н.М. Английский язык 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D00EB1" w:rsidRPr="00503B17" w:rsidTr="0013129F">
        <w:trPr>
          <w:trHeight w:val="349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1.1.1.3.7.2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Кузовлёв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В.П.,Лапа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Н.М. Английский язык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349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1.1.1.3.7.5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Кузовлёв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Э.Ш. Английский язык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1.1.4.1.4.6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А.И.Шемшурина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Основы  религиозных культур и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ветской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этики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rPr>
          <w:trHeight w:val="420"/>
        </w:trPr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1.1.5.2.5.1</w:t>
            </w:r>
            <w:r w:rsidRPr="00503B1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1.1.5.2.5.4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Критская Г.С. Музыка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1.1.6.1.3.1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Е.А.,Зуева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Т.П.Технология</w:t>
            </w:r>
            <w:proofErr w:type="spellEnd"/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1.1.6.1.3.2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Е.А.,Зуева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Т.П.Технология</w:t>
            </w:r>
            <w:proofErr w:type="spellEnd"/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1.1.6.1.3.3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Е.А.,Зуева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Т.П.Технология</w:t>
            </w:r>
            <w:proofErr w:type="spellEnd"/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1.1.6.1.3.4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Е.А.,Зуева</w:t>
            </w:r>
            <w:proofErr w:type="spellEnd"/>
            <w:r w:rsidRPr="005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3B17">
              <w:rPr>
                <w:rFonts w:ascii="Times New Roman" w:hAnsi="Times New Roman"/>
                <w:sz w:val="24"/>
                <w:szCs w:val="24"/>
              </w:rPr>
              <w:t>Т.П.Технология</w:t>
            </w:r>
            <w:proofErr w:type="spellEnd"/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D00EB1" w:rsidRPr="00503B17" w:rsidTr="0013129F">
        <w:tc>
          <w:tcPr>
            <w:tcW w:w="1630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hd w:val="clear" w:color="auto" w:fill="FFFFFF"/>
              </w:rPr>
              <w:t>1.1.7.1.3.1</w:t>
            </w:r>
          </w:p>
        </w:tc>
        <w:tc>
          <w:tcPr>
            <w:tcW w:w="4885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Лях В.И.  Физическая культура</w:t>
            </w:r>
          </w:p>
        </w:tc>
        <w:tc>
          <w:tcPr>
            <w:tcW w:w="829" w:type="dxa"/>
          </w:tcPr>
          <w:p w:rsidR="00D00EB1" w:rsidRPr="00503B17" w:rsidRDefault="00D00EB1" w:rsidP="00131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27" w:type="dxa"/>
          </w:tcPr>
          <w:p w:rsidR="00D00EB1" w:rsidRPr="00503B17" w:rsidRDefault="00D00EB1" w:rsidP="0013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B1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D00EB1" w:rsidRDefault="00D00EB1" w:rsidP="00D00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EB1" w:rsidRDefault="00D00EB1" w:rsidP="00D00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EB1" w:rsidRPr="00503B17" w:rsidRDefault="00D00EB1" w:rsidP="00D00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B17">
        <w:rPr>
          <w:rFonts w:ascii="Times New Roman" w:hAnsi="Times New Roman"/>
          <w:sz w:val="24"/>
          <w:szCs w:val="24"/>
        </w:rPr>
        <w:lastRenderedPageBreak/>
        <w:t xml:space="preserve">2. Ознакомить с настоящим приказом учителей Исакову И.В., </w:t>
      </w:r>
      <w:proofErr w:type="spellStart"/>
      <w:r w:rsidRPr="00503B17">
        <w:rPr>
          <w:rFonts w:ascii="Times New Roman" w:hAnsi="Times New Roman"/>
          <w:sz w:val="24"/>
          <w:szCs w:val="24"/>
        </w:rPr>
        <w:t>Пустовую</w:t>
      </w:r>
      <w:proofErr w:type="spellEnd"/>
      <w:r w:rsidRPr="00503B17">
        <w:rPr>
          <w:rFonts w:ascii="Times New Roman" w:hAnsi="Times New Roman"/>
          <w:sz w:val="24"/>
          <w:szCs w:val="24"/>
        </w:rPr>
        <w:t xml:space="preserve"> К.В.</w:t>
      </w:r>
    </w:p>
    <w:p w:rsidR="00D00EB1" w:rsidRPr="00503B17" w:rsidRDefault="00D00EB1" w:rsidP="00D00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EB1" w:rsidRPr="00503B17" w:rsidRDefault="00D00EB1" w:rsidP="00D00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B1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03B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3B17">
        <w:rPr>
          <w:rFonts w:ascii="Times New Roman" w:hAnsi="Times New Roman"/>
          <w:sz w:val="24"/>
          <w:szCs w:val="24"/>
        </w:rPr>
        <w:t xml:space="preserve"> исполнением  приказа оставляю за собой.</w:t>
      </w:r>
    </w:p>
    <w:p w:rsidR="00D00EB1" w:rsidRPr="00503B17" w:rsidRDefault="00D00EB1" w:rsidP="00D00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EB1" w:rsidRPr="00503B17" w:rsidRDefault="00D00EB1" w:rsidP="00D00E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7A05FF5" wp14:editId="3E8E1CAF">
            <wp:extent cx="5940425" cy="17297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pPr>
        <w:rPr>
          <w:noProof/>
        </w:rPr>
      </w:pPr>
    </w:p>
    <w:p w:rsidR="00FD4648" w:rsidRDefault="00FD4648">
      <w:bookmarkStart w:id="0" w:name="_GoBack"/>
      <w:bookmarkEnd w:id="0"/>
    </w:p>
    <w:sectPr w:rsidR="00FD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5F01"/>
    <w:multiLevelType w:val="hybridMultilevel"/>
    <w:tmpl w:val="D47650EC"/>
    <w:lvl w:ilvl="0" w:tplc="6E82D4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88"/>
    <w:rsid w:val="00361B0B"/>
    <w:rsid w:val="00564088"/>
    <w:rsid w:val="00D00EB1"/>
    <w:rsid w:val="00E67791"/>
    <w:rsid w:val="00FC04BA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2021-10-05T10:02:00Z</dcterms:created>
  <dcterms:modified xsi:type="dcterms:W3CDTF">2021-10-05T10:02:00Z</dcterms:modified>
</cp:coreProperties>
</file>